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6B" w:rsidRDefault="00017E6B" w:rsidP="009B7472">
      <w:pPr>
        <w:spacing w:after="0" w:line="240" w:lineRule="auto"/>
        <w:jc w:val="center"/>
        <w:rPr>
          <w:sz w:val="24"/>
          <w:szCs w:val="24"/>
        </w:rPr>
      </w:pPr>
    </w:p>
    <w:p w:rsidR="00017E6B" w:rsidRDefault="0064699B" w:rsidP="009B747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76B45EE0" wp14:editId="00A8AD3E">
            <wp:extent cx="5943600" cy="1276350"/>
            <wp:effectExtent l="0" t="0" r="0" b="0"/>
            <wp:docPr id="1" name="Picture 1" descr="Description: NLF_Letter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NLF_Letterhea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99B" w:rsidRDefault="0064699B" w:rsidP="0064699B">
      <w:pPr>
        <w:spacing w:after="0" w:line="240" w:lineRule="auto"/>
        <w:rPr>
          <w:sz w:val="24"/>
          <w:szCs w:val="24"/>
        </w:rPr>
      </w:pPr>
    </w:p>
    <w:p w:rsidR="009B7472" w:rsidRPr="0064699B" w:rsidRDefault="009B7472" w:rsidP="009B7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99B">
        <w:rPr>
          <w:rFonts w:ascii="Times New Roman" w:hAnsi="Times New Roman" w:cs="Times New Roman"/>
          <w:b/>
          <w:sz w:val="28"/>
          <w:szCs w:val="28"/>
        </w:rPr>
        <w:t xml:space="preserve">Official Appointment to </w:t>
      </w:r>
      <w:r w:rsidR="00EC4008">
        <w:rPr>
          <w:rFonts w:ascii="Times New Roman" w:hAnsi="Times New Roman" w:cs="Times New Roman"/>
          <w:b/>
          <w:sz w:val="28"/>
          <w:szCs w:val="28"/>
        </w:rPr>
        <w:t>Nunavut Law Foundation</w:t>
      </w:r>
    </w:p>
    <w:p w:rsidR="009B7472" w:rsidRPr="0064699B" w:rsidRDefault="009B7472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1F6" w:rsidRPr="0064699B" w:rsidRDefault="00F16340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99B">
        <w:rPr>
          <w:rFonts w:ascii="Times New Roman" w:hAnsi="Times New Roman" w:cs="Times New Roman"/>
          <w:sz w:val="24"/>
          <w:szCs w:val="24"/>
        </w:rPr>
        <w:t xml:space="preserve">The </w:t>
      </w:r>
      <w:r w:rsidR="00DD0CF2">
        <w:rPr>
          <w:rFonts w:ascii="Times New Roman" w:hAnsi="Times New Roman" w:cs="Times New Roman"/>
          <w:sz w:val="24"/>
          <w:szCs w:val="24"/>
        </w:rPr>
        <w:t>Nunavut Law Foundation</w:t>
      </w:r>
      <w:r w:rsidRPr="0064699B">
        <w:rPr>
          <w:rFonts w:ascii="Times New Roman" w:hAnsi="Times New Roman" w:cs="Times New Roman"/>
          <w:sz w:val="24"/>
          <w:szCs w:val="24"/>
        </w:rPr>
        <w:t xml:space="preserve"> is proud to announce the </w:t>
      </w:r>
      <w:r w:rsidR="009B7472" w:rsidRPr="0064699B">
        <w:rPr>
          <w:rFonts w:ascii="Times New Roman" w:hAnsi="Times New Roman" w:cs="Times New Roman"/>
          <w:sz w:val="24"/>
          <w:szCs w:val="24"/>
        </w:rPr>
        <w:t xml:space="preserve">official </w:t>
      </w:r>
      <w:r w:rsidRPr="0064699B">
        <w:rPr>
          <w:rFonts w:ascii="Times New Roman" w:hAnsi="Times New Roman" w:cs="Times New Roman"/>
          <w:sz w:val="24"/>
          <w:szCs w:val="24"/>
        </w:rPr>
        <w:t>appointment of Mandy Sammurtok as the Chairperson of the</w:t>
      </w:r>
      <w:r w:rsidR="00DD0CF2">
        <w:rPr>
          <w:rFonts w:ascii="Times New Roman" w:hAnsi="Times New Roman" w:cs="Times New Roman"/>
          <w:sz w:val="24"/>
          <w:szCs w:val="24"/>
        </w:rPr>
        <w:t xml:space="preserve"> Nunavut Law Foundation</w:t>
      </w:r>
      <w:r w:rsidRPr="0064699B">
        <w:rPr>
          <w:rFonts w:ascii="Times New Roman" w:hAnsi="Times New Roman" w:cs="Times New Roman"/>
          <w:sz w:val="24"/>
          <w:szCs w:val="24"/>
        </w:rPr>
        <w:t>.  This is the first time in the Foundation’s history that an Inuk is appointed as Chairperson.</w:t>
      </w:r>
    </w:p>
    <w:p w:rsidR="00446162" w:rsidRPr="004062BC" w:rsidRDefault="00446162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340" w:rsidRPr="0064699B" w:rsidRDefault="004E749E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BC">
        <w:rPr>
          <w:rFonts w:ascii="Times New Roman" w:hAnsi="Times New Roman" w:cs="Times New Roman"/>
          <w:sz w:val="24"/>
          <w:szCs w:val="24"/>
        </w:rPr>
        <w:t xml:space="preserve">Ms. Sammurtok </w:t>
      </w:r>
      <w:r w:rsidR="00F16340" w:rsidRPr="004062BC">
        <w:rPr>
          <w:rFonts w:ascii="Times New Roman" w:hAnsi="Times New Roman" w:cs="Times New Roman"/>
          <w:sz w:val="24"/>
          <w:szCs w:val="24"/>
        </w:rPr>
        <w:t xml:space="preserve">is originally from </w:t>
      </w:r>
      <w:r w:rsidR="0042129C" w:rsidRPr="004062BC">
        <w:rPr>
          <w:rFonts w:ascii="Times New Roman" w:hAnsi="Times New Roman" w:cs="Times New Roman"/>
          <w:sz w:val="24"/>
          <w:szCs w:val="24"/>
        </w:rPr>
        <w:t>Chesterfield Inlet</w:t>
      </w:r>
      <w:r w:rsidR="00017E6B" w:rsidRPr="004062BC">
        <w:rPr>
          <w:rFonts w:ascii="Times New Roman" w:hAnsi="Times New Roman" w:cs="Times New Roman"/>
          <w:sz w:val="24"/>
          <w:szCs w:val="24"/>
        </w:rPr>
        <w:t xml:space="preserve">, </w:t>
      </w:r>
      <w:r w:rsidR="00017E6B" w:rsidRPr="0064699B">
        <w:rPr>
          <w:rFonts w:ascii="Times New Roman" w:hAnsi="Times New Roman" w:cs="Times New Roman"/>
          <w:sz w:val="24"/>
          <w:szCs w:val="24"/>
        </w:rPr>
        <w:t>Nunavut.  She</w:t>
      </w:r>
      <w:r w:rsidR="00F16340" w:rsidRPr="0064699B">
        <w:rPr>
          <w:rFonts w:ascii="Times New Roman" w:hAnsi="Times New Roman" w:cs="Times New Roman"/>
          <w:sz w:val="24"/>
          <w:szCs w:val="24"/>
        </w:rPr>
        <w:t xml:space="preserve"> received her law degree from </w:t>
      </w:r>
      <w:r w:rsidR="00017E6B" w:rsidRPr="0064699B">
        <w:rPr>
          <w:rFonts w:ascii="Times New Roman" w:hAnsi="Times New Roman" w:cs="Times New Roman"/>
          <w:sz w:val="24"/>
          <w:szCs w:val="24"/>
        </w:rPr>
        <w:t xml:space="preserve">the </w:t>
      </w:r>
      <w:r w:rsidR="00F16340" w:rsidRPr="0064699B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42129C" w:rsidRPr="00556600">
        <w:rPr>
          <w:rFonts w:ascii="Times New Roman" w:hAnsi="Times New Roman" w:cs="Times New Roman"/>
          <w:sz w:val="24"/>
          <w:szCs w:val="24"/>
        </w:rPr>
        <w:t>Manitoba</w:t>
      </w:r>
      <w:r w:rsidR="00F16340" w:rsidRPr="0064699B">
        <w:rPr>
          <w:rFonts w:ascii="Times New Roman" w:hAnsi="Times New Roman" w:cs="Times New Roman"/>
          <w:sz w:val="24"/>
          <w:szCs w:val="24"/>
        </w:rPr>
        <w:t xml:space="preserve"> in </w:t>
      </w:r>
      <w:r w:rsidR="0042129C" w:rsidRPr="00556600">
        <w:rPr>
          <w:rFonts w:ascii="Times New Roman" w:hAnsi="Times New Roman" w:cs="Times New Roman"/>
          <w:sz w:val="24"/>
          <w:szCs w:val="24"/>
        </w:rPr>
        <w:t>2007</w:t>
      </w:r>
      <w:r w:rsidR="00556600">
        <w:rPr>
          <w:rFonts w:ascii="Times New Roman" w:hAnsi="Times New Roman" w:cs="Times New Roman"/>
          <w:sz w:val="24"/>
          <w:szCs w:val="24"/>
        </w:rPr>
        <w:t xml:space="preserve"> and w</w:t>
      </w:r>
      <w:bookmarkStart w:id="0" w:name="_GoBack"/>
      <w:bookmarkEnd w:id="0"/>
      <w:r w:rsidR="00556600">
        <w:rPr>
          <w:rFonts w:ascii="Times New Roman" w:hAnsi="Times New Roman" w:cs="Times New Roman"/>
          <w:sz w:val="24"/>
          <w:szCs w:val="24"/>
        </w:rPr>
        <w:t xml:space="preserve">as </w:t>
      </w:r>
      <w:r w:rsidR="0042129C" w:rsidRPr="00556600">
        <w:rPr>
          <w:rFonts w:ascii="Times New Roman" w:hAnsi="Times New Roman" w:cs="Times New Roman"/>
          <w:sz w:val="24"/>
          <w:szCs w:val="24"/>
        </w:rPr>
        <w:t xml:space="preserve">called to the </w:t>
      </w:r>
      <w:r w:rsidR="00556600">
        <w:rPr>
          <w:rFonts w:ascii="Times New Roman" w:hAnsi="Times New Roman" w:cs="Times New Roman"/>
          <w:sz w:val="24"/>
          <w:szCs w:val="24"/>
        </w:rPr>
        <w:t>b</w:t>
      </w:r>
      <w:r w:rsidR="0042129C" w:rsidRPr="00556600">
        <w:rPr>
          <w:rFonts w:ascii="Times New Roman" w:hAnsi="Times New Roman" w:cs="Times New Roman"/>
          <w:sz w:val="24"/>
          <w:szCs w:val="24"/>
        </w:rPr>
        <w:t>ar in Manitoba</w:t>
      </w:r>
      <w:r w:rsidR="00556600">
        <w:rPr>
          <w:rFonts w:ascii="Times New Roman" w:hAnsi="Times New Roman" w:cs="Times New Roman"/>
          <w:sz w:val="24"/>
          <w:szCs w:val="24"/>
        </w:rPr>
        <w:t xml:space="preserve"> in 2008, after articling with</w:t>
      </w:r>
      <w:r w:rsidR="0042129C" w:rsidRPr="00556600">
        <w:rPr>
          <w:rFonts w:ascii="Times New Roman" w:hAnsi="Times New Roman" w:cs="Times New Roman"/>
          <w:sz w:val="24"/>
          <w:szCs w:val="24"/>
        </w:rPr>
        <w:t xml:space="preserve"> Legal Aid Manitoba</w:t>
      </w:r>
      <w:r w:rsidR="0055660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Ms. Sammurtok</w:t>
      </w:r>
      <w:r w:rsidRPr="0064699B">
        <w:rPr>
          <w:rFonts w:ascii="Times New Roman" w:hAnsi="Times New Roman" w:cs="Times New Roman"/>
          <w:sz w:val="24"/>
          <w:szCs w:val="24"/>
        </w:rPr>
        <w:t xml:space="preserve"> </w:t>
      </w:r>
      <w:r w:rsidR="00556600">
        <w:rPr>
          <w:rFonts w:ascii="Times New Roman" w:hAnsi="Times New Roman" w:cs="Times New Roman"/>
          <w:sz w:val="24"/>
          <w:szCs w:val="24"/>
        </w:rPr>
        <w:t>has</w:t>
      </w:r>
      <w:r w:rsidR="00F16340" w:rsidRPr="0064699B">
        <w:rPr>
          <w:rFonts w:ascii="Times New Roman" w:hAnsi="Times New Roman" w:cs="Times New Roman"/>
          <w:sz w:val="24"/>
          <w:szCs w:val="24"/>
        </w:rPr>
        <w:t xml:space="preserve"> been practising criminal law at </w:t>
      </w:r>
      <w:proofErr w:type="spellStart"/>
      <w:r w:rsidR="00F16340" w:rsidRPr="0064699B">
        <w:rPr>
          <w:rFonts w:ascii="Times New Roman" w:hAnsi="Times New Roman" w:cs="Times New Roman"/>
          <w:sz w:val="24"/>
          <w:szCs w:val="24"/>
        </w:rPr>
        <w:t>Maliiganik</w:t>
      </w:r>
      <w:proofErr w:type="spellEnd"/>
      <w:r w:rsidR="00F16340" w:rsidRPr="00646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340" w:rsidRPr="0064699B">
        <w:rPr>
          <w:rFonts w:ascii="Times New Roman" w:hAnsi="Times New Roman" w:cs="Times New Roman"/>
          <w:sz w:val="24"/>
          <w:szCs w:val="24"/>
        </w:rPr>
        <w:t>Tukiisiniakvik</w:t>
      </w:r>
      <w:proofErr w:type="spellEnd"/>
      <w:r w:rsidR="00F16340" w:rsidRPr="0064699B">
        <w:rPr>
          <w:rFonts w:ascii="Times New Roman" w:hAnsi="Times New Roman" w:cs="Times New Roman"/>
          <w:sz w:val="24"/>
          <w:szCs w:val="24"/>
        </w:rPr>
        <w:t xml:space="preserve"> </w:t>
      </w:r>
      <w:r w:rsidR="00556600">
        <w:rPr>
          <w:rFonts w:ascii="Times New Roman" w:hAnsi="Times New Roman" w:cs="Times New Roman"/>
          <w:sz w:val="24"/>
          <w:szCs w:val="24"/>
        </w:rPr>
        <w:t>in Iqaluit, Nunavut</w:t>
      </w:r>
      <w:r w:rsidR="00F96409">
        <w:rPr>
          <w:rFonts w:ascii="Times New Roman" w:hAnsi="Times New Roman" w:cs="Times New Roman"/>
          <w:sz w:val="24"/>
          <w:szCs w:val="24"/>
        </w:rPr>
        <w:t>,</w:t>
      </w:r>
      <w:r w:rsidR="00556600">
        <w:rPr>
          <w:rFonts w:ascii="Times New Roman" w:hAnsi="Times New Roman" w:cs="Times New Roman"/>
          <w:sz w:val="24"/>
          <w:szCs w:val="24"/>
        </w:rPr>
        <w:t xml:space="preserve"> </w:t>
      </w:r>
      <w:r w:rsidR="00A23610">
        <w:rPr>
          <w:rFonts w:ascii="Times New Roman" w:hAnsi="Times New Roman" w:cs="Times New Roman"/>
          <w:sz w:val="24"/>
          <w:szCs w:val="24"/>
        </w:rPr>
        <w:t xml:space="preserve">ever since </w:t>
      </w:r>
      <w:r w:rsidR="00F96409">
        <w:rPr>
          <w:rFonts w:ascii="Times New Roman" w:hAnsi="Times New Roman" w:cs="Times New Roman"/>
          <w:sz w:val="24"/>
          <w:szCs w:val="24"/>
        </w:rPr>
        <w:t>passing the Nunavut bar in 2009</w:t>
      </w:r>
      <w:r w:rsidR="00556600">
        <w:rPr>
          <w:rFonts w:ascii="Times New Roman" w:hAnsi="Times New Roman" w:cs="Times New Roman"/>
          <w:sz w:val="24"/>
          <w:szCs w:val="24"/>
        </w:rPr>
        <w:t>.</w:t>
      </w:r>
    </w:p>
    <w:p w:rsidR="009B7472" w:rsidRPr="0064699B" w:rsidRDefault="009B7472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472" w:rsidRPr="0064699B" w:rsidRDefault="009B7472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99B">
        <w:rPr>
          <w:rFonts w:ascii="Times New Roman" w:hAnsi="Times New Roman" w:cs="Times New Roman"/>
          <w:sz w:val="24"/>
          <w:szCs w:val="24"/>
        </w:rPr>
        <w:t>Mandy Sammurtok will be appointed for a two-year term</w:t>
      </w:r>
      <w:r w:rsidR="00017E6B" w:rsidRPr="0064699B">
        <w:rPr>
          <w:rFonts w:ascii="Times New Roman" w:hAnsi="Times New Roman" w:cs="Times New Roman"/>
          <w:sz w:val="24"/>
          <w:szCs w:val="24"/>
        </w:rPr>
        <w:t xml:space="preserve"> effective February 2013</w:t>
      </w:r>
      <w:r w:rsidRPr="0064699B">
        <w:rPr>
          <w:rFonts w:ascii="Times New Roman" w:hAnsi="Times New Roman" w:cs="Times New Roman"/>
          <w:sz w:val="24"/>
          <w:szCs w:val="24"/>
        </w:rPr>
        <w:t xml:space="preserve">.  The other members are Cindy Kieu, a lawyer </w:t>
      </w:r>
      <w:r w:rsidR="004E749E">
        <w:rPr>
          <w:rFonts w:ascii="Times New Roman" w:hAnsi="Times New Roman" w:cs="Times New Roman"/>
          <w:sz w:val="24"/>
          <w:szCs w:val="24"/>
        </w:rPr>
        <w:t>with</w:t>
      </w:r>
      <w:r w:rsidRPr="0064699B">
        <w:rPr>
          <w:rFonts w:ascii="Times New Roman" w:hAnsi="Times New Roman" w:cs="Times New Roman"/>
          <w:sz w:val="24"/>
          <w:szCs w:val="24"/>
        </w:rPr>
        <w:t xml:space="preserve"> the G</w:t>
      </w:r>
      <w:r w:rsidR="004E749E">
        <w:rPr>
          <w:rFonts w:ascii="Times New Roman" w:hAnsi="Times New Roman" w:cs="Times New Roman"/>
          <w:sz w:val="24"/>
          <w:szCs w:val="24"/>
        </w:rPr>
        <w:t xml:space="preserve">overnment of </w:t>
      </w:r>
      <w:r w:rsidRPr="0064699B">
        <w:rPr>
          <w:rFonts w:ascii="Times New Roman" w:hAnsi="Times New Roman" w:cs="Times New Roman"/>
          <w:sz w:val="24"/>
          <w:szCs w:val="24"/>
        </w:rPr>
        <w:t>N</w:t>
      </w:r>
      <w:r w:rsidR="004E749E">
        <w:rPr>
          <w:rFonts w:ascii="Times New Roman" w:hAnsi="Times New Roman" w:cs="Times New Roman"/>
          <w:sz w:val="24"/>
          <w:szCs w:val="24"/>
        </w:rPr>
        <w:t>unavut</w:t>
      </w:r>
      <w:r w:rsidRPr="0064699B">
        <w:rPr>
          <w:rFonts w:ascii="Times New Roman" w:hAnsi="Times New Roman" w:cs="Times New Roman"/>
          <w:sz w:val="24"/>
          <w:szCs w:val="24"/>
        </w:rPr>
        <w:t xml:space="preserve"> an</w:t>
      </w:r>
      <w:r w:rsidR="00017E6B" w:rsidRPr="0064699B">
        <w:rPr>
          <w:rFonts w:ascii="Times New Roman" w:hAnsi="Times New Roman" w:cs="Times New Roman"/>
          <w:sz w:val="24"/>
          <w:szCs w:val="24"/>
        </w:rPr>
        <w:t xml:space="preserve">d Sandra Omik, a lawyer </w:t>
      </w:r>
      <w:r w:rsidR="004E749E">
        <w:rPr>
          <w:rFonts w:ascii="Times New Roman" w:hAnsi="Times New Roman" w:cs="Times New Roman"/>
          <w:sz w:val="24"/>
          <w:szCs w:val="24"/>
        </w:rPr>
        <w:t>with the</w:t>
      </w:r>
      <w:r w:rsidR="00017E6B" w:rsidRPr="0064699B">
        <w:rPr>
          <w:rFonts w:ascii="Times New Roman" w:hAnsi="Times New Roman" w:cs="Times New Roman"/>
          <w:sz w:val="24"/>
          <w:szCs w:val="24"/>
        </w:rPr>
        <w:t xml:space="preserve"> N</w:t>
      </w:r>
      <w:r w:rsidR="004E749E">
        <w:rPr>
          <w:rFonts w:ascii="Times New Roman" w:hAnsi="Times New Roman" w:cs="Times New Roman"/>
          <w:sz w:val="24"/>
          <w:szCs w:val="24"/>
        </w:rPr>
        <w:t xml:space="preserve">unavut </w:t>
      </w:r>
      <w:proofErr w:type="spellStart"/>
      <w:r w:rsidR="00017E6B" w:rsidRPr="0064699B">
        <w:rPr>
          <w:rFonts w:ascii="Times New Roman" w:hAnsi="Times New Roman" w:cs="Times New Roman"/>
          <w:sz w:val="24"/>
          <w:szCs w:val="24"/>
        </w:rPr>
        <w:t>T</w:t>
      </w:r>
      <w:r w:rsidR="004E749E">
        <w:rPr>
          <w:rFonts w:ascii="Times New Roman" w:hAnsi="Times New Roman" w:cs="Times New Roman"/>
          <w:sz w:val="24"/>
          <w:szCs w:val="24"/>
        </w:rPr>
        <w:t>un</w:t>
      </w:r>
      <w:r w:rsidR="00583844">
        <w:rPr>
          <w:rFonts w:ascii="Times New Roman" w:hAnsi="Times New Roman" w:cs="Times New Roman"/>
          <w:sz w:val="24"/>
          <w:szCs w:val="24"/>
        </w:rPr>
        <w:t>n</w:t>
      </w:r>
      <w:r w:rsidR="004E749E">
        <w:rPr>
          <w:rFonts w:ascii="Times New Roman" w:hAnsi="Times New Roman" w:cs="Times New Roman"/>
          <w:sz w:val="24"/>
          <w:szCs w:val="24"/>
        </w:rPr>
        <w:t>gavik</w:t>
      </w:r>
      <w:proofErr w:type="spellEnd"/>
      <w:r w:rsidR="004E749E">
        <w:rPr>
          <w:rFonts w:ascii="Times New Roman" w:hAnsi="Times New Roman" w:cs="Times New Roman"/>
          <w:sz w:val="24"/>
          <w:szCs w:val="24"/>
        </w:rPr>
        <w:t xml:space="preserve"> </w:t>
      </w:r>
      <w:r w:rsidR="00017E6B" w:rsidRPr="0064699B">
        <w:rPr>
          <w:rFonts w:ascii="Times New Roman" w:hAnsi="Times New Roman" w:cs="Times New Roman"/>
          <w:sz w:val="24"/>
          <w:szCs w:val="24"/>
        </w:rPr>
        <w:t>I</w:t>
      </w:r>
      <w:r w:rsidR="004E749E">
        <w:rPr>
          <w:rFonts w:ascii="Times New Roman" w:hAnsi="Times New Roman" w:cs="Times New Roman"/>
          <w:sz w:val="24"/>
          <w:szCs w:val="24"/>
        </w:rPr>
        <w:t>ncorporated</w:t>
      </w:r>
      <w:r w:rsidR="00017E6B" w:rsidRPr="0064699B">
        <w:rPr>
          <w:rFonts w:ascii="Times New Roman" w:hAnsi="Times New Roman" w:cs="Times New Roman"/>
          <w:sz w:val="24"/>
          <w:szCs w:val="24"/>
        </w:rPr>
        <w:t xml:space="preserve">.   </w:t>
      </w:r>
      <w:r w:rsidRPr="006469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6162" w:rsidRPr="0064699B" w:rsidRDefault="00446162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8A9" w:rsidRDefault="00F16340" w:rsidP="0044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699B">
        <w:rPr>
          <w:rFonts w:ascii="Times New Roman" w:hAnsi="Times New Roman" w:cs="Times New Roman"/>
          <w:sz w:val="24"/>
          <w:szCs w:val="24"/>
        </w:rPr>
        <w:t xml:space="preserve">The </w:t>
      </w:r>
      <w:r w:rsidR="00DD0CF2">
        <w:rPr>
          <w:rFonts w:ascii="Times New Roman" w:hAnsi="Times New Roman" w:cs="Times New Roman"/>
          <w:sz w:val="24"/>
          <w:szCs w:val="24"/>
        </w:rPr>
        <w:t>Foundation</w:t>
      </w:r>
      <w:r w:rsidR="00EC4008">
        <w:rPr>
          <w:rFonts w:ascii="Times New Roman" w:hAnsi="Times New Roman" w:cs="Times New Roman"/>
          <w:sz w:val="24"/>
          <w:szCs w:val="24"/>
        </w:rPr>
        <w:t xml:space="preserve"> </w:t>
      </w:r>
      <w:r w:rsidR="004E749E">
        <w:rPr>
          <w:rFonts w:ascii="Times New Roman" w:hAnsi="Times New Roman" w:cs="Times New Roman"/>
          <w:sz w:val="24"/>
          <w:szCs w:val="24"/>
        </w:rPr>
        <w:t>is a non-profit foundation p</w:t>
      </w:r>
      <w:r w:rsidR="008E4A9B">
        <w:rPr>
          <w:rFonts w:ascii="Times New Roman" w:hAnsi="Times New Roman" w:cs="Times New Roman"/>
          <w:sz w:val="24"/>
          <w:szCs w:val="24"/>
        </w:rPr>
        <w:t xml:space="preserve">roviding grants and funding 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>throughout Nunavut that benefit Nunavummiut</w:t>
      </w:r>
      <w:r w:rsidR="008E4A9B" w:rsidDel="004E7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>in the following areas: legal education, community justice, legal research and law reform.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The monies received by the Foundation come from annual levies collected by the Law Society of Nunavut from all lawyers who apply for a license to practice in Nunavut.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278A9" w:rsidRDefault="003278A9" w:rsidP="0044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E749E" w:rsidRDefault="008F6F49" w:rsidP="0044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Foundation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>also provide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>Upinnaqtuq</w:t>
      </w:r>
      <w:proofErr w:type="spellEnd"/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Award</w:t>
      </w:r>
      <w:r w:rsidR="00B718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>honour</w:t>
      </w:r>
      <w:proofErr w:type="spellEnd"/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Justice Beverly Browne, 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Nunavut high school students and 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Lucien </w:t>
      </w:r>
      <w:proofErr w:type="spellStart"/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>Ukaliannuk</w:t>
      </w:r>
      <w:proofErr w:type="spellEnd"/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Studies in Law award to </w:t>
      </w:r>
      <w:r w:rsidR="008E4A9B">
        <w:rPr>
          <w:rFonts w:ascii="Times New Roman" w:eastAsia="Times New Roman" w:hAnsi="Times New Roman" w:cs="Times New Roman"/>
          <w:sz w:val="24"/>
          <w:szCs w:val="24"/>
          <w:lang w:val="en-US"/>
        </w:rPr>
        <w:t>law students or students engaged in the justice-related studies</w:t>
      </w:r>
      <w:r w:rsidR="003278A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E4A9B" w:rsidRDefault="008E4A9B" w:rsidP="008E4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A9B" w:rsidRPr="0064699B" w:rsidRDefault="008E4A9B" w:rsidP="008E4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Foundation’s board of directors consists of four lawyers appointed by</w:t>
      </w:r>
      <w:r w:rsidRPr="0064699B">
        <w:rPr>
          <w:rFonts w:ascii="Times New Roman" w:hAnsi="Times New Roman" w:cs="Times New Roman"/>
          <w:sz w:val="24"/>
          <w:szCs w:val="24"/>
        </w:rPr>
        <w:t xml:space="preserve"> Law Society of Nunavut </w:t>
      </w:r>
      <w:r>
        <w:rPr>
          <w:rFonts w:ascii="Times New Roman" w:hAnsi="Times New Roman" w:cs="Times New Roman"/>
          <w:sz w:val="24"/>
          <w:szCs w:val="24"/>
        </w:rPr>
        <w:t xml:space="preserve">to serve as volunteer board of directors </w:t>
      </w:r>
      <w:r w:rsidRPr="0064699B">
        <w:rPr>
          <w:rFonts w:ascii="Times New Roman" w:hAnsi="Times New Roman" w:cs="Times New Roman"/>
          <w:sz w:val="24"/>
          <w:szCs w:val="24"/>
        </w:rPr>
        <w:t xml:space="preserve">and a </w:t>
      </w:r>
      <w:r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64699B">
        <w:rPr>
          <w:rFonts w:ascii="Times New Roman" w:hAnsi="Times New Roman" w:cs="Times New Roman"/>
          <w:sz w:val="24"/>
          <w:szCs w:val="24"/>
        </w:rPr>
        <w:t>lay member appointed by the Commissioner of Nunavut.</w:t>
      </w:r>
    </w:p>
    <w:p w:rsidR="00446162" w:rsidRPr="008F6F49" w:rsidRDefault="00446162" w:rsidP="0044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472" w:rsidRPr="0064699B" w:rsidRDefault="009B7472" w:rsidP="009B747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</w:pPr>
      <w:r w:rsidRPr="0064699B"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  <w:t>Contact for inquiries or questions: </w:t>
      </w:r>
    </w:p>
    <w:p w:rsidR="003278A9" w:rsidRDefault="003278A9" w:rsidP="009B747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</w:pPr>
    </w:p>
    <w:p w:rsidR="009B7472" w:rsidRPr="0064699B" w:rsidRDefault="009B7472" w:rsidP="009B747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</w:pPr>
      <w:r w:rsidRPr="0064699B"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  <w:t>Administrator of the Nunavut Law Foundation </w:t>
      </w:r>
      <w:r w:rsidRPr="0064699B"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  <w:br/>
        <w:t>P.O. Box 69</w:t>
      </w:r>
      <w:r w:rsidRPr="0064699B"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  <w:br/>
        <w:t>Iqaluit, NU</w:t>
      </w:r>
      <w:r w:rsidRPr="0064699B">
        <w:rPr>
          <w:rFonts w:ascii="Times New Roman" w:eastAsia="Times New Roman" w:hAnsi="Times New Roman" w:cs="Times New Roman"/>
          <w:bCs/>
          <w:sz w:val="24"/>
          <w:szCs w:val="24"/>
          <w:lang w:val="en-US" w:eastAsia="en-CA"/>
        </w:rPr>
        <w:br/>
        <w:t>X0A 0H0</w:t>
      </w:r>
    </w:p>
    <w:p w:rsidR="009B7472" w:rsidRPr="0042129C" w:rsidRDefault="0064699B" w:rsidP="009B747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</w:pPr>
      <w:proofErr w:type="gramStart"/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email</w:t>
      </w:r>
      <w:proofErr w:type="gramEnd"/>
      <w:r w:rsidR="009B7472"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 xml:space="preserve">: </w:t>
      </w:r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ab/>
      </w:r>
      <w:r w:rsidR="00EC4008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student</w:t>
      </w:r>
      <w:r w:rsidR="009B7472"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@lawsociety.nu.ca</w:t>
      </w:r>
    </w:p>
    <w:p w:rsidR="009B7472" w:rsidRPr="0042129C" w:rsidRDefault="0064699B" w:rsidP="009B747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</w:pPr>
      <w:proofErr w:type="gramStart"/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phone</w:t>
      </w:r>
      <w:proofErr w:type="gramEnd"/>
      <w:r w:rsidR="009B7472"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 xml:space="preserve">: </w:t>
      </w:r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ab/>
      </w:r>
      <w:r w:rsidR="009B7472"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(867)</w:t>
      </w:r>
      <w:r w:rsidR="003278A9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 xml:space="preserve"> </w:t>
      </w:r>
      <w:r w:rsidR="009B7472"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979-2330</w:t>
      </w:r>
    </w:p>
    <w:p w:rsidR="001D6E37" w:rsidRPr="004E0FCC" w:rsidRDefault="009B7472" w:rsidP="005E498D">
      <w:pPr>
        <w:shd w:val="clear" w:color="auto" w:fill="FFFFFF"/>
        <w:spacing w:after="0" w:line="240" w:lineRule="auto"/>
        <w:outlineLvl w:val="3"/>
        <w:rPr>
          <w:rFonts w:ascii="ProSyl" w:hAnsi="ProSyl"/>
          <w:lang w:val="fr-CA"/>
        </w:rPr>
      </w:pPr>
      <w:proofErr w:type="gramStart"/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fax</w:t>
      </w:r>
      <w:proofErr w:type="gramEnd"/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 xml:space="preserve">: </w:t>
      </w:r>
      <w:r w:rsidR="0064699B"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ab/>
      </w:r>
      <w:r w:rsidRPr="0042129C">
        <w:rPr>
          <w:rFonts w:ascii="Times New Roman" w:eastAsia="Times New Roman" w:hAnsi="Times New Roman" w:cs="Times New Roman"/>
          <w:bCs/>
          <w:sz w:val="24"/>
          <w:szCs w:val="24"/>
          <w:lang w:val="fr-CA" w:eastAsia="en-CA"/>
        </w:rPr>
        <w:t>(867) 979-2333</w:t>
      </w:r>
    </w:p>
    <w:sectPr w:rsidR="001D6E37" w:rsidRPr="004E0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64F0"/>
    <w:multiLevelType w:val="hybridMultilevel"/>
    <w:tmpl w:val="3A403A24"/>
    <w:lvl w:ilvl="0" w:tplc="10090009">
      <w:start w:val="1"/>
      <w:numFmt w:val="bullet"/>
      <w:lvlText w:val=""/>
      <w:lvlJc w:val="left"/>
      <w:pPr>
        <w:ind w:left="333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>
    <w:nsid w:val="4240498D"/>
    <w:multiLevelType w:val="hybridMultilevel"/>
    <w:tmpl w:val="CF4ACE4A"/>
    <w:lvl w:ilvl="0" w:tplc="730AB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15E4B"/>
    <w:multiLevelType w:val="hybridMultilevel"/>
    <w:tmpl w:val="172690F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40"/>
    <w:rsid w:val="00017E6B"/>
    <w:rsid w:val="000755C4"/>
    <w:rsid w:val="001D6E37"/>
    <w:rsid w:val="002A31F6"/>
    <w:rsid w:val="003278A9"/>
    <w:rsid w:val="004062BC"/>
    <w:rsid w:val="0042129C"/>
    <w:rsid w:val="00446162"/>
    <w:rsid w:val="004E0FCC"/>
    <w:rsid w:val="004E749E"/>
    <w:rsid w:val="00556600"/>
    <w:rsid w:val="00583844"/>
    <w:rsid w:val="005E498D"/>
    <w:rsid w:val="0064699B"/>
    <w:rsid w:val="008E4A9B"/>
    <w:rsid w:val="008F6F49"/>
    <w:rsid w:val="009064E9"/>
    <w:rsid w:val="009B7472"/>
    <w:rsid w:val="00A05597"/>
    <w:rsid w:val="00A23610"/>
    <w:rsid w:val="00A7532F"/>
    <w:rsid w:val="00AE2EA8"/>
    <w:rsid w:val="00B7186E"/>
    <w:rsid w:val="00BD0D73"/>
    <w:rsid w:val="00D43778"/>
    <w:rsid w:val="00D71A78"/>
    <w:rsid w:val="00DD0CF2"/>
    <w:rsid w:val="00DE0413"/>
    <w:rsid w:val="00EC4008"/>
    <w:rsid w:val="00F16340"/>
    <w:rsid w:val="00F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074">
          <w:marLeft w:val="0"/>
          <w:marRight w:val="0"/>
          <w:marTop w:val="480"/>
          <w:marBottom w:val="480"/>
          <w:divBdr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divBdr>
          <w:divsChild>
            <w:div w:id="21265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015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6070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8CA5-A087-43E5-808E-EF9D1CFC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Nunavut Tunngavik Incorporated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Omik</dc:creator>
  <cp:lastModifiedBy>Executive Director</cp:lastModifiedBy>
  <cp:revision>3</cp:revision>
  <dcterms:created xsi:type="dcterms:W3CDTF">2013-05-13T21:33:00Z</dcterms:created>
  <dcterms:modified xsi:type="dcterms:W3CDTF">2013-05-13T21:33:00Z</dcterms:modified>
</cp:coreProperties>
</file>